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/>
      </w:tblPr>
      <w:tblGrid>
        <w:gridCol w:w="2892"/>
        <w:gridCol w:w="3453"/>
        <w:gridCol w:w="4395"/>
      </w:tblGrid>
      <w:tr w:rsidR="004E4D9F" w:rsidTr="003C35A8">
        <w:trPr>
          <w:trHeight w:val="1821"/>
        </w:trPr>
        <w:tc>
          <w:tcPr>
            <w:tcW w:w="2892" w:type="dxa"/>
          </w:tcPr>
          <w:p w:rsidR="004E4D9F" w:rsidRDefault="007C2254" w:rsidP="00863DD7">
            <w:pPr>
              <w:jc w:val="center"/>
            </w:pPr>
            <w:r w:rsidRPr="007C2254">
              <w:rPr>
                <w:noProof/>
                <w:lang w:eastAsia="cs-CZ"/>
              </w:rPr>
              <w:drawing>
                <wp:inline distT="0" distB="0" distL="0" distR="0">
                  <wp:extent cx="1108710" cy="1135380"/>
                  <wp:effectExtent l="19050" t="0" r="0" b="0"/>
                  <wp:docPr id="1" name="obrázek 1" descr="382362357c839db33e2b75c2f767136f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Obrázek 6" descr="382362357c839db33e2b75c2f767136f.gif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864" cy="113553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53" w:type="dxa"/>
          </w:tcPr>
          <w:p w:rsidR="007C2254" w:rsidRPr="007C2254" w:rsidRDefault="007C2254" w:rsidP="00863DD7">
            <w:pPr>
              <w:jc w:val="center"/>
              <w:rPr>
                <w:b/>
                <w:sz w:val="28"/>
                <w:szCs w:val="28"/>
              </w:rPr>
            </w:pPr>
          </w:p>
          <w:p w:rsidR="003C35A8" w:rsidRDefault="007C2254" w:rsidP="00863D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SKLÁDÁNÍ SIL</w:t>
            </w:r>
            <w:r w:rsidR="005949AB">
              <w:rPr>
                <w:b/>
                <w:sz w:val="48"/>
                <w:szCs w:val="48"/>
              </w:rPr>
              <w:t xml:space="preserve"> </w:t>
            </w:r>
          </w:p>
          <w:p w:rsidR="00A50A74" w:rsidRPr="005A62C4" w:rsidRDefault="005949AB" w:rsidP="00863DD7">
            <w:pPr>
              <w:jc w:val="center"/>
              <w:rPr>
                <w:b/>
                <w:sz w:val="48"/>
                <w:szCs w:val="48"/>
              </w:rPr>
            </w:pPr>
            <w:r>
              <w:rPr>
                <w:b/>
                <w:sz w:val="48"/>
                <w:szCs w:val="48"/>
              </w:rPr>
              <w:t>2</w:t>
            </w:r>
          </w:p>
        </w:tc>
        <w:tc>
          <w:tcPr>
            <w:tcW w:w="4395" w:type="dxa"/>
          </w:tcPr>
          <w:p w:rsidR="004E4D9F" w:rsidRDefault="004E4D9F" w:rsidP="00863DD7">
            <w:pPr>
              <w:jc w:val="center"/>
              <w:rPr>
                <w:b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Jméno: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  <w:r w:rsidRPr="005A62C4">
              <w:rPr>
                <w:b/>
                <w:sz w:val="24"/>
                <w:szCs w:val="24"/>
              </w:rPr>
              <w:t>Třída:</w:t>
            </w:r>
          </w:p>
          <w:p w:rsidR="004E4D9F" w:rsidRPr="005A62C4" w:rsidRDefault="004E4D9F" w:rsidP="00863DD7">
            <w:pPr>
              <w:rPr>
                <w:b/>
                <w:sz w:val="24"/>
                <w:szCs w:val="24"/>
              </w:rPr>
            </w:pPr>
          </w:p>
          <w:p w:rsidR="004E4D9F" w:rsidRPr="004459E3" w:rsidRDefault="004E4D9F" w:rsidP="00863DD7">
            <w:pPr>
              <w:rPr>
                <w:b/>
              </w:rPr>
            </w:pPr>
            <w:r w:rsidRPr="005A62C4">
              <w:rPr>
                <w:b/>
                <w:sz w:val="24"/>
                <w:szCs w:val="24"/>
              </w:rPr>
              <w:t>Datum:</w:t>
            </w:r>
          </w:p>
        </w:tc>
      </w:tr>
      <w:tr w:rsidR="004E4D9F" w:rsidTr="007C2254">
        <w:trPr>
          <w:trHeight w:val="167"/>
        </w:trPr>
        <w:tc>
          <w:tcPr>
            <w:tcW w:w="10740" w:type="dxa"/>
            <w:gridSpan w:val="3"/>
          </w:tcPr>
          <w:p w:rsidR="004E4D9F" w:rsidRPr="005A62C4" w:rsidRDefault="004E4D9F" w:rsidP="00863DD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3E2CCF" w:rsidRPr="003E2CCF" w:rsidTr="007C2254">
        <w:tc>
          <w:tcPr>
            <w:tcW w:w="10740" w:type="dxa"/>
            <w:gridSpan w:val="3"/>
          </w:tcPr>
          <w:p w:rsidR="003E2CCF" w:rsidRPr="006E5A2B" w:rsidRDefault="005949AB" w:rsidP="006E5A2B">
            <w:pPr>
              <w:autoSpaceDE w:val="0"/>
              <w:autoSpaceDN w:val="0"/>
              <w:adjustRightInd w:val="0"/>
              <w:rPr>
                <w:rFonts w:ascii="Times New Roman" w:eastAsia="TimesNew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1. </w:t>
            </w:r>
            <w:r w:rsidR="006E5A2B" w:rsidRPr="006E5A2B">
              <w:rPr>
                <w:rFonts w:ascii="Times New Roman" w:eastAsia="TimesNewRoman" w:hAnsi="Times New Roman" w:cs="Times New Roman"/>
                <w:sz w:val="24"/>
                <w:szCs w:val="24"/>
              </w:rPr>
              <w:t>Jaká bude velikost a směr výslednice sil (vypočítej a nakresli)</w:t>
            </w:r>
          </w:p>
        </w:tc>
      </w:tr>
      <w:tr w:rsidR="003E2CCF" w:rsidRPr="003E2CCF" w:rsidTr="007A2D84">
        <w:trPr>
          <w:trHeight w:val="1016"/>
        </w:trPr>
        <w:tc>
          <w:tcPr>
            <w:tcW w:w="10740" w:type="dxa"/>
            <w:gridSpan w:val="3"/>
          </w:tcPr>
          <w:p w:rsidR="003E2CCF" w:rsidRPr="003E2CCF" w:rsidRDefault="003E2CCF" w:rsidP="007A2D84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</w:p>
          <w:p w:rsidR="005814E7" w:rsidRPr="003E2CCF" w:rsidRDefault="006E5A2B" w:rsidP="007A2D84">
            <w:pPr>
              <w:rPr>
                <w:rFonts w:ascii="Times New Roman" w:hAnsi="Times New Roman" w:cs="Times New Roman"/>
                <w:bCs/>
                <w:sz w:val="10"/>
                <w:szCs w:val="10"/>
              </w:rPr>
            </w:pPr>
            <w:r w:rsidRPr="006E5A2B">
              <w:rPr>
                <w:rFonts w:ascii="Times New Roman" w:hAnsi="Times New Roman" w:cs="Times New Roman"/>
                <w:bCs/>
                <w:noProof/>
                <w:sz w:val="10"/>
                <w:szCs w:val="10"/>
                <w:lang w:eastAsia="cs-CZ"/>
              </w:rPr>
              <w:drawing>
                <wp:inline distT="0" distB="0" distL="0" distR="0">
                  <wp:extent cx="6115050" cy="2552700"/>
                  <wp:effectExtent l="19050" t="0" r="0" b="0"/>
                  <wp:docPr id="14" name="Objekt 14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6921152" cy="2736184"/>
                            <a:chOff x="467544" y="1268760"/>
                            <a:chExt cx="6921152" cy="2736184"/>
                          </a:xfrm>
                        </a:grpSpPr>
                        <a:cxnSp>
                          <a:nvCxnSpPr>
                            <a:cNvPr id="5" name="Přímá spojovací čára 4"/>
                            <a:cNvCxnSpPr/>
                          </a:nvCxnSpPr>
                          <a:spPr>
                            <a:xfrm>
                              <a:off x="971600" y="2924944"/>
                              <a:ext cx="2016224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Přímá spojovací čára 6"/>
                            <a:cNvCxnSpPr/>
                          </a:nvCxnSpPr>
                          <a:spPr>
                            <a:xfrm>
                              <a:off x="3779912" y="2924944"/>
                              <a:ext cx="2016224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Přímá spojovací čára 7"/>
                            <a:cNvCxnSpPr/>
                          </a:nvCxnSpPr>
                          <a:spPr>
                            <a:xfrm>
                              <a:off x="6444208" y="2924944"/>
                              <a:ext cx="2016224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" name="Přímá spojovací šipka 10"/>
                            <a:cNvCxnSpPr/>
                          </a:nvCxnSpPr>
                          <a:spPr>
                            <a:xfrm flipV="1">
                              <a:off x="1475656" y="1844824"/>
                              <a:ext cx="0" cy="108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FF00FF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2" name="Přímá spojovací šipka 11"/>
                            <a:cNvCxnSpPr/>
                          </a:nvCxnSpPr>
                          <a:spPr>
                            <a:xfrm flipV="1">
                              <a:off x="4355976" y="1844824"/>
                              <a:ext cx="0" cy="108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0000CC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3" name="Přímá spojovací šipka 12"/>
                            <a:cNvCxnSpPr/>
                          </a:nvCxnSpPr>
                          <a:spPr>
                            <a:xfrm flipH="1">
                              <a:off x="4716016" y="2924944"/>
                              <a:ext cx="8384" cy="108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FF00FF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" name="Přímá spojovací šipka 14"/>
                            <a:cNvCxnSpPr/>
                          </a:nvCxnSpPr>
                          <a:spPr>
                            <a:xfrm flipV="1">
                              <a:off x="1907704" y="1124744"/>
                              <a:ext cx="0" cy="180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0000CC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" name="Přímá spojovací šipka 15"/>
                            <a:cNvCxnSpPr/>
                          </a:nvCxnSpPr>
                          <a:spPr>
                            <a:xfrm flipV="1">
                              <a:off x="7092280" y="1124744"/>
                              <a:ext cx="0" cy="180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0000CC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" name="Přímá spojovací šipka 16"/>
                            <a:cNvCxnSpPr/>
                          </a:nvCxnSpPr>
                          <a:spPr>
                            <a:xfrm flipH="1">
                              <a:off x="7380312" y="2924944"/>
                              <a:ext cx="8384" cy="108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FF00FF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9" name="Obdélník 18"/>
                            <a:cNvSpPr/>
                          </a:nvSpPr>
                          <a:spPr>
                            <a:xfrm>
                              <a:off x="467544" y="2132856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FF00FF"/>
                                    </a:solidFill>
                                  </a:rPr>
                                  <a:t>F1 = 3 N</a:t>
                                </a:r>
                                <a:endParaRPr lang="cs-CZ" b="1" dirty="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Obdélník 19"/>
                            <a:cNvSpPr/>
                          </a:nvSpPr>
                          <a:spPr>
                            <a:xfrm>
                              <a:off x="827584" y="1268760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00CC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0000FF"/>
                                    </a:solidFill>
                                  </a:rPr>
                                  <a:t>F2 = 5 N</a:t>
                                </a:r>
                                <a:endParaRPr lang="cs-CZ" b="1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Obdélník 20"/>
                            <a:cNvSpPr/>
                          </a:nvSpPr>
                          <a:spPr>
                            <a:xfrm>
                              <a:off x="3635896" y="3284984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FF00FF"/>
                                    </a:solidFill>
                                  </a:rPr>
                                  <a:t>F2 = 3 N</a:t>
                                </a:r>
                                <a:endParaRPr lang="cs-CZ" b="1" dirty="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Obdélník 22"/>
                            <a:cNvSpPr/>
                          </a:nvSpPr>
                          <a:spPr>
                            <a:xfrm>
                              <a:off x="6300192" y="3212976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FF00FF"/>
                                    </a:solidFill>
                                  </a:rPr>
                                  <a:t>F2 = 3 N</a:t>
                                </a:r>
                                <a:endParaRPr lang="cs-CZ" b="1" dirty="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" name="Obdélník 23"/>
                            <a:cNvSpPr/>
                          </a:nvSpPr>
                          <a:spPr>
                            <a:xfrm>
                              <a:off x="3275856" y="2132856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00CC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0000FF"/>
                                    </a:solidFill>
                                  </a:rPr>
                                  <a:t>F2 = 3 N</a:t>
                                </a:r>
                                <a:endParaRPr lang="cs-CZ" b="1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" name="Obdélník 24"/>
                            <a:cNvSpPr/>
                          </a:nvSpPr>
                          <a:spPr>
                            <a:xfrm>
                              <a:off x="6012160" y="1988840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00CC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0000FF"/>
                                    </a:solidFill>
                                  </a:rPr>
                                  <a:t>F1 = 5 N</a:t>
                                </a:r>
                                <a:endParaRPr lang="cs-CZ" b="1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</w:tc>
      </w:tr>
      <w:tr w:rsidR="003E2CCF" w:rsidRPr="00C75F85" w:rsidTr="007C2254">
        <w:tc>
          <w:tcPr>
            <w:tcW w:w="10740" w:type="dxa"/>
            <w:gridSpan w:val="3"/>
          </w:tcPr>
          <w:p w:rsidR="003E2CCF" w:rsidRPr="00C75F85" w:rsidRDefault="005949AB" w:rsidP="007A2D8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eastAsia="TimesNewRoman" w:hAnsi="Times New Roman" w:cs="Times New Roman"/>
                <w:sz w:val="24"/>
                <w:szCs w:val="24"/>
              </w:rPr>
              <w:t xml:space="preserve">2. </w:t>
            </w:r>
            <w:r w:rsidR="006E5A2B" w:rsidRPr="006E5A2B">
              <w:rPr>
                <w:rFonts w:ascii="Times New Roman" w:eastAsia="TimesNewRoman" w:hAnsi="Times New Roman" w:cs="Times New Roman"/>
                <w:sz w:val="24"/>
                <w:szCs w:val="24"/>
              </w:rPr>
              <w:t>Jaká bude velikost a směr výslednice sil (vypočítej a nakresli)</w:t>
            </w:r>
          </w:p>
        </w:tc>
      </w:tr>
      <w:tr w:rsidR="003E2CCF" w:rsidRPr="00C75F85" w:rsidTr="007A2D84">
        <w:trPr>
          <w:trHeight w:val="1082"/>
        </w:trPr>
        <w:tc>
          <w:tcPr>
            <w:tcW w:w="10740" w:type="dxa"/>
            <w:gridSpan w:val="3"/>
          </w:tcPr>
          <w:p w:rsidR="00686530" w:rsidRPr="00C75F85" w:rsidRDefault="00686530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  <w:p w:rsidR="005814E7" w:rsidRDefault="006E5A2B" w:rsidP="007A2D84">
            <w:pPr>
              <w:rPr>
                <w:rFonts w:ascii="Times New Roman" w:hAnsi="Times New Roman" w:cs="Times New Roman"/>
                <w:color w:val="FF0000"/>
              </w:rPr>
            </w:pPr>
            <w:r w:rsidRPr="006E5A2B">
              <w:rPr>
                <w:rFonts w:ascii="Times New Roman" w:hAnsi="Times New Roman" w:cs="Times New Roman"/>
                <w:noProof/>
                <w:color w:val="FF0000"/>
                <w:lang w:eastAsia="cs-CZ"/>
              </w:rPr>
              <w:drawing>
                <wp:inline distT="0" distB="0" distL="0" distR="0">
                  <wp:extent cx="6245225" cy="2788920"/>
                  <wp:effectExtent l="19050" t="0" r="3175" b="0"/>
                  <wp:docPr id="15" name="Objekt 15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7209184" cy="3096104"/>
                            <a:chOff x="395536" y="2348880"/>
                            <a:chExt cx="7209184" cy="3096104"/>
                          </a:xfrm>
                        </a:grpSpPr>
                        <a:cxnSp>
                          <a:nvCxnSpPr>
                            <a:cNvPr id="5" name="Přímá spojovací čára 4"/>
                            <a:cNvCxnSpPr/>
                          </a:nvCxnSpPr>
                          <a:spPr>
                            <a:xfrm>
                              <a:off x="3563888" y="3356992"/>
                              <a:ext cx="2016224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7" name="Přímá spojovací čára 6"/>
                            <a:cNvCxnSpPr/>
                          </a:nvCxnSpPr>
                          <a:spPr>
                            <a:xfrm>
                              <a:off x="6660232" y="3284984"/>
                              <a:ext cx="2016224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8" name="Přímá spojovací čára 7"/>
                            <a:cNvCxnSpPr/>
                          </a:nvCxnSpPr>
                          <a:spPr>
                            <a:xfrm>
                              <a:off x="827584" y="3284984"/>
                              <a:ext cx="2016224" cy="0"/>
                            </a:xfrm>
                            <a:prstGeom prst="line">
                              <a:avLst/>
                            </a:prstGeom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1" name="Přímá spojovací šipka 10"/>
                            <a:cNvCxnSpPr/>
                          </a:nvCxnSpPr>
                          <a:spPr>
                            <a:xfrm flipV="1">
                              <a:off x="4067944" y="1916832"/>
                              <a:ext cx="0" cy="144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FF00FF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2" name="Přímá spojovací šipka 11"/>
                            <a:cNvCxnSpPr/>
                          </a:nvCxnSpPr>
                          <a:spPr>
                            <a:xfrm flipV="1">
                              <a:off x="7164288" y="1844824"/>
                              <a:ext cx="0" cy="144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0000CC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3" name="Přímá spojovací šipka 12"/>
                            <a:cNvCxnSpPr/>
                          </a:nvCxnSpPr>
                          <a:spPr>
                            <a:xfrm flipH="1">
                              <a:off x="7596336" y="3284984"/>
                              <a:ext cx="8384" cy="144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FF00FF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5" name="Přímá spojovací šipka 14"/>
                            <a:cNvCxnSpPr/>
                          </a:nvCxnSpPr>
                          <a:spPr>
                            <a:xfrm flipV="1">
                              <a:off x="4572000" y="2636912"/>
                              <a:ext cx="0" cy="72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0000CC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6" name="Přímá spojovací šipka 15"/>
                            <a:cNvCxnSpPr/>
                          </a:nvCxnSpPr>
                          <a:spPr>
                            <a:xfrm flipV="1">
                              <a:off x="1475656" y="2204864"/>
                              <a:ext cx="0" cy="108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0000CC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cxnSp>
                          <a:nvCxnSpPr>
                            <a:cNvPr id="17" name="Přímá spojovací šipka 16"/>
                            <a:cNvCxnSpPr/>
                          </a:nvCxnSpPr>
                          <a:spPr>
                            <a:xfrm flipH="1">
                              <a:off x="1763688" y="3284984"/>
                              <a:ext cx="8384" cy="2160000"/>
                            </a:xfrm>
                            <a:prstGeom prst="straightConnector1">
                              <a:avLst/>
                            </a:prstGeom>
                            <a:ln w="25400">
                              <a:solidFill>
                                <a:srgbClr val="FF00FF"/>
                              </a:solidFill>
                              <a:tailEnd type="arrow"/>
                            </a:ln>
                          </a:spPr>
                          <a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a:style>
                        </a:cxnSp>
                        <a:sp>
                          <a:nvSpPr>
                            <a:cNvPr id="19" name="Obdélník 18"/>
                            <a:cNvSpPr/>
                          </a:nvSpPr>
                          <a:spPr>
                            <a:xfrm>
                              <a:off x="3059832" y="2564904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FF00FF"/>
                                    </a:solidFill>
                                  </a:rPr>
                                  <a:t>F1 = 4 N</a:t>
                                </a:r>
                                <a:endParaRPr lang="cs-CZ" b="1" dirty="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0" name="Obdélník 19"/>
                            <a:cNvSpPr/>
                          </a:nvSpPr>
                          <a:spPr>
                            <a:xfrm>
                              <a:off x="3491880" y="3501008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00CC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0000FF"/>
                                    </a:solidFill>
                                  </a:rPr>
                                  <a:t>F2 = 2 N</a:t>
                                </a:r>
                                <a:endParaRPr lang="cs-CZ" b="1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1" name="Obdélník 20"/>
                            <a:cNvSpPr/>
                          </a:nvSpPr>
                          <a:spPr>
                            <a:xfrm>
                              <a:off x="6516216" y="3645024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FF00FF"/>
                                    </a:solidFill>
                                  </a:rPr>
                                  <a:t>F2 = 4 N</a:t>
                                </a:r>
                                <a:endParaRPr lang="cs-CZ" b="1" dirty="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3" name="Obdélník 22"/>
                            <a:cNvSpPr/>
                          </a:nvSpPr>
                          <a:spPr>
                            <a:xfrm>
                              <a:off x="683568" y="3573016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FF00FF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FF00FF"/>
                                    </a:solidFill>
                                  </a:rPr>
                                  <a:t>F2 = 6 N</a:t>
                                </a:r>
                                <a:endParaRPr lang="cs-CZ" b="1" dirty="0">
                                  <a:solidFill>
                                    <a:srgbClr val="FF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4" name="Obdélník 23"/>
                            <a:cNvSpPr/>
                          </a:nvSpPr>
                          <a:spPr>
                            <a:xfrm>
                              <a:off x="6156176" y="2492896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00CC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0000FF"/>
                                    </a:solidFill>
                                  </a:rPr>
                                  <a:t>F2 = 4 N</a:t>
                                </a:r>
                                <a:endParaRPr lang="cs-CZ" b="1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  <a:sp>
                          <a:nvSpPr>
                            <a:cNvPr id="25" name="Obdélník 24"/>
                            <a:cNvSpPr/>
                          </a:nvSpPr>
                          <a:spPr>
                            <a:xfrm>
                              <a:off x="395536" y="2348880"/>
                              <a:ext cx="950901" cy="369332"/>
                            </a:xfrm>
                            <a:prstGeom prst="rect">
                              <a:avLst/>
                            </a:prstGeom>
                            <a:ln>
                              <a:solidFill>
                                <a:srgbClr val="0000CC"/>
                              </a:solidFill>
                            </a:ln>
                          </a:spPr>
                          <a:txSp>
                            <a:txBody>
                              <a:bodyPr wrap="none">
                                <a:spAutoFit/>
                              </a:bodyPr>
                              <a:lstStyle>
                                <a:defPPr>
                                  <a:defRPr lang="cs-CZ"/>
                                </a:defPPr>
                                <a:lvl1pPr marL="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457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914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371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18288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2860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7432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2004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657600" algn="l" defTabSz="914400" rtl="0" eaLnBrk="1" latinLnBrk="0" hangingPunct="1">
                                  <a:defRPr sz="1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pPr algn="ctr"/>
                                <a:r>
                                  <a:rPr lang="cs-CZ" b="1" dirty="0" smtClean="0">
                                    <a:solidFill>
                                      <a:srgbClr val="0000FF"/>
                                    </a:solidFill>
                                  </a:rPr>
                                  <a:t>F1 = 3 N</a:t>
                                </a:r>
                                <a:endParaRPr lang="cs-CZ" b="1" dirty="0">
                                  <a:solidFill>
                                    <a:srgbClr val="0000FF"/>
                                  </a:solidFill>
                                </a:endParaRPr>
                              </a:p>
                            </a:txBody>
                            <a:useSpRect/>
                          </a:txSp>
                        </a:sp>
                      </lc:lockedCanvas>
                    </a:graphicData>
                  </a:graphic>
                </wp:inline>
              </w:drawing>
            </w:r>
          </w:p>
          <w:p w:rsidR="005814E7" w:rsidRPr="00C75F85" w:rsidRDefault="005814E7" w:rsidP="007A2D84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</w:tc>
      </w:tr>
      <w:tr w:rsidR="007A2D84" w:rsidRPr="00163255" w:rsidTr="007C2254">
        <w:tc>
          <w:tcPr>
            <w:tcW w:w="10740" w:type="dxa"/>
            <w:gridSpan w:val="3"/>
          </w:tcPr>
          <w:p w:rsidR="007A2D84" w:rsidRDefault="005949AB" w:rsidP="007A2D84">
            <w:pPr>
              <w:pStyle w:val="Default"/>
              <w:rPr>
                <w:color w:val="auto"/>
              </w:rPr>
            </w:pPr>
            <w:r>
              <w:t xml:space="preserve">3. </w:t>
            </w:r>
            <w:r w:rsidR="007A2D84" w:rsidRPr="00DD31F7">
              <w:t>V každém řádku tabulky jsou uvedeny dvě síly, které máte složit. Síly leží v jedné přímce. Je uvedena jejich velikost a smě</w:t>
            </w:r>
            <w:r w:rsidR="007A2D84">
              <w:t>r</w:t>
            </w:r>
            <w:r w:rsidR="007A2D84" w:rsidRPr="00DD31F7">
              <w:t>. Do posledních dvou sloupců zapište velikost výslednice a její směr.</w:t>
            </w:r>
          </w:p>
          <w:p w:rsidR="007A2D84" w:rsidRPr="00163255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</w:p>
        </w:tc>
      </w:tr>
      <w:tr w:rsidR="007A2D84" w:rsidRPr="00163255" w:rsidTr="007C2254">
        <w:tc>
          <w:tcPr>
            <w:tcW w:w="10740" w:type="dxa"/>
            <w:gridSpan w:val="3"/>
          </w:tcPr>
          <w:p w:rsidR="007A2D84" w:rsidRPr="00163255" w:rsidRDefault="007A2D84" w:rsidP="007A2D84">
            <w:pPr>
              <w:rPr>
                <w:rFonts w:ascii="Times New Roman" w:hAnsi="Times New Roman" w:cs="Times New Roman"/>
                <w:color w:val="000000" w:themeColor="text1"/>
                <w:sz w:val="10"/>
                <w:szCs w:val="10"/>
              </w:rPr>
            </w:pPr>
            <w:r w:rsidRPr="007A2D84">
              <w:rPr>
                <w:rFonts w:ascii="Times New Roman" w:hAnsi="Times New Roman" w:cs="Times New Roman"/>
                <w:noProof/>
                <w:color w:val="000000" w:themeColor="text1"/>
                <w:sz w:val="10"/>
                <w:szCs w:val="10"/>
                <w:lang w:eastAsia="cs-CZ"/>
              </w:rPr>
              <w:drawing>
                <wp:inline distT="0" distB="0" distL="0" distR="0">
                  <wp:extent cx="6225878" cy="1264920"/>
                  <wp:effectExtent l="19050" t="0" r="3472" b="0"/>
                  <wp:docPr id="3" name="obrázek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9894" cy="1265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83620" w:rsidRDefault="00283620" w:rsidP="007A2D84"/>
    <w:sectPr w:rsidR="00283620" w:rsidSect="007C2254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80C43"/>
    <w:multiLevelType w:val="hybridMultilevel"/>
    <w:tmpl w:val="2D244D0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E95560"/>
    <w:multiLevelType w:val="hybridMultilevel"/>
    <w:tmpl w:val="5C4EA7E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2177E6"/>
    <w:multiLevelType w:val="hybridMultilevel"/>
    <w:tmpl w:val="214EFA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compat/>
  <w:rsids>
    <w:rsidRoot w:val="00431110"/>
    <w:rsid w:val="00006C32"/>
    <w:rsid w:val="000177EF"/>
    <w:rsid w:val="00037980"/>
    <w:rsid w:val="00080997"/>
    <w:rsid w:val="000C3158"/>
    <w:rsid w:val="000D74DF"/>
    <w:rsid w:val="000F120A"/>
    <w:rsid w:val="001556E9"/>
    <w:rsid w:val="00161FBA"/>
    <w:rsid w:val="00163255"/>
    <w:rsid w:val="00181D5C"/>
    <w:rsid w:val="001904D6"/>
    <w:rsid w:val="00210C55"/>
    <w:rsid w:val="002323DA"/>
    <w:rsid w:val="00242E33"/>
    <w:rsid w:val="002634ED"/>
    <w:rsid w:val="00272713"/>
    <w:rsid w:val="00283620"/>
    <w:rsid w:val="00302A33"/>
    <w:rsid w:val="003103EB"/>
    <w:rsid w:val="003163A0"/>
    <w:rsid w:val="00343AA0"/>
    <w:rsid w:val="003840DD"/>
    <w:rsid w:val="003875CB"/>
    <w:rsid w:val="003A1142"/>
    <w:rsid w:val="003C35A8"/>
    <w:rsid w:val="003E2CCF"/>
    <w:rsid w:val="00400714"/>
    <w:rsid w:val="00431110"/>
    <w:rsid w:val="00441548"/>
    <w:rsid w:val="004459E3"/>
    <w:rsid w:val="00495411"/>
    <w:rsid w:val="004A0AC7"/>
    <w:rsid w:val="004A57FB"/>
    <w:rsid w:val="004E4D9F"/>
    <w:rsid w:val="00514AED"/>
    <w:rsid w:val="005360C1"/>
    <w:rsid w:val="005814E7"/>
    <w:rsid w:val="005949AB"/>
    <w:rsid w:val="005A62C4"/>
    <w:rsid w:val="005C5F33"/>
    <w:rsid w:val="00605F1C"/>
    <w:rsid w:val="0068579C"/>
    <w:rsid w:val="00686530"/>
    <w:rsid w:val="006B3007"/>
    <w:rsid w:val="006C4FE8"/>
    <w:rsid w:val="006D6748"/>
    <w:rsid w:val="006D6EF9"/>
    <w:rsid w:val="006E5A2B"/>
    <w:rsid w:val="006F1F19"/>
    <w:rsid w:val="00730AF0"/>
    <w:rsid w:val="00737E7C"/>
    <w:rsid w:val="00741523"/>
    <w:rsid w:val="00766AB5"/>
    <w:rsid w:val="007819F7"/>
    <w:rsid w:val="007A2D84"/>
    <w:rsid w:val="007A32A2"/>
    <w:rsid w:val="007C2254"/>
    <w:rsid w:val="007C43C9"/>
    <w:rsid w:val="00805947"/>
    <w:rsid w:val="00823DB1"/>
    <w:rsid w:val="008519CC"/>
    <w:rsid w:val="0087438E"/>
    <w:rsid w:val="008D4DEE"/>
    <w:rsid w:val="008D55DF"/>
    <w:rsid w:val="008F0E8A"/>
    <w:rsid w:val="00917178"/>
    <w:rsid w:val="009266F8"/>
    <w:rsid w:val="00927412"/>
    <w:rsid w:val="009276EF"/>
    <w:rsid w:val="00936006"/>
    <w:rsid w:val="00944298"/>
    <w:rsid w:val="00960CE6"/>
    <w:rsid w:val="009751C7"/>
    <w:rsid w:val="0099585F"/>
    <w:rsid w:val="009B2F4F"/>
    <w:rsid w:val="009B32C5"/>
    <w:rsid w:val="009F37E4"/>
    <w:rsid w:val="00A0393B"/>
    <w:rsid w:val="00A50A74"/>
    <w:rsid w:val="00A839F7"/>
    <w:rsid w:val="00A83F92"/>
    <w:rsid w:val="00A90B07"/>
    <w:rsid w:val="00AA1F47"/>
    <w:rsid w:val="00AB471F"/>
    <w:rsid w:val="00B06A86"/>
    <w:rsid w:val="00B1446B"/>
    <w:rsid w:val="00B23B6D"/>
    <w:rsid w:val="00B76D6D"/>
    <w:rsid w:val="00BC0DDC"/>
    <w:rsid w:val="00C36CEF"/>
    <w:rsid w:val="00C55EA2"/>
    <w:rsid w:val="00C56E2A"/>
    <w:rsid w:val="00C75F85"/>
    <w:rsid w:val="00C859B5"/>
    <w:rsid w:val="00CC000E"/>
    <w:rsid w:val="00CC2A21"/>
    <w:rsid w:val="00CD2A08"/>
    <w:rsid w:val="00CD5D74"/>
    <w:rsid w:val="00D2608A"/>
    <w:rsid w:val="00D55B6B"/>
    <w:rsid w:val="00D83383"/>
    <w:rsid w:val="00D867CE"/>
    <w:rsid w:val="00DB0E0A"/>
    <w:rsid w:val="00DD64AE"/>
    <w:rsid w:val="00DE5AD0"/>
    <w:rsid w:val="00E21876"/>
    <w:rsid w:val="00EA107D"/>
    <w:rsid w:val="00EB4ACF"/>
    <w:rsid w:val="00ED1DBB"/>
    <w:rsid w:val="00EE0B0C"/>
    <w:rsid w:val="00EE0BCA"/>
    <w:rsid w:val="00EE49E7"/>
    <w:rsid w:val="00EF0C81"/>
    <w:rsid w:val="00F153EC"/>
    <w:rsid w:val="00F94420"/>
    <w:rsid w:val="00FD0B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8579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4459E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459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59E3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3620"/>
    <w:pPr>
      <w:ind w:left="720"/>
      <w:contextualSpacing/>
    </w:pPr>
  </w:style>
  <w:style w:type="paragraph" w:customStyle="1" w:styleId="Default">
    <w:name w:val="Default"/>
    <w:rsid w:val="007A2D8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itka\AppData\Local\Chemistry%20Add-in%20for%20Word\Chemistry%20Gallery\Chem4Word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ntrolsStorage xmlns="urn:schemas-microsoft-com.VSTO2008Demos.ControlsStorage">
  <Controls>AAEAAAD/////AQAAAAAAAAAMAgAAAEVDaGVtNFdvcmQuQ29yZSwgVmVyc2lvbj0xLjAuMC4wLCBDdWx0dXJlPW5ldXRyYWwsIFB1YmxpY0tleVRva2VuPW51bGwHAQAAAAABAAAAAAAAAAQgQ2hlbTRXb3JkLkNvcmUuQ29udHJvbFByb3BlcnRpZXMCAAAACw==</Controls>
</ControlsStorage>
</file>

<file path=customXml/itemProps1.xml><?xml version="1.0" encoding="utf-8"?>
<ds:datastoreItem xmlns:ds="http://schemas.openxmlformats.org/officeDocument/2006/customXml" ds:itemID="{216DEA81-9A6E-4BF3-B714-C2535D2A4636}">
  <ds:schemaRefs>
    <ds:schemaRef ds:uri="urn:schemas-microsoft-com.VSTO2008Demos.ControlsStorag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Chem4Word.dotx</Template>
  <TotalTime>4</TotalTime>
  <Pages>1</Pages>
  <Words>57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</dc:creator>
  <cp:lastModifiedBy>Jitka</cp:lastModifiedBy>
  <cp:revision>5</cp:revision>
  <cp:lastPrinted>2020-09-09T19:16:00Z</cp:lastPrinted>
  <dcterms:created xsi:type="dcterms:W3CDTF">2020-09-09T19:20:00Z</dcterms:created>
  <dcterms:modified xsi:type="dcterms:W3CDTF">2020-09-12T21:43:00Z</dcterms:modified>
</cp:coreProperties>
</file>